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8330"/>
        <w:gridCol w:w="6662"/>
      </w:tblGrid>
      <w:tr w:rsidR="00E06916" w:rsidRPr="00E06916" w:rsidTr="00273786">
        <w:tc>
          <w:tcPr>
            <w:tcW w:w="8330" w:type="dxa"/>
          </w:tcPr>
          <w:p w:rsidR="00E06916" w:rsidRPr="00E06916" w:rsidRDefault="00067A93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6662" w:type="dxa"/>
          </w:tcPr>
          <w:p w:rsidR="00E06916" w:rsidRDefault="00E06916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91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D76C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E5E7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E06916" w:rsidRDefault="00FD76C5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FD76C5" w:rsidRDefault="00AE5E73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Поселкового </w:t>
            </w:r>
            <w:r w:rsidR="00FD76C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D76C5" w:rsidRDefault="00FD76C5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  <w:p w:rsidR="00FD76C5" w:rsidRPr="00E06916" w:rsidRDefault="00FD76C5" w:rsidP="00D616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</w:t>
            </w:r>
            <w:r w:rsidR="00D616D3">
              <w:rPr>
                <w:rFonts w:ascii="Times New Roman" w:hAnsi="Times New Roman" w:cs="Times New Roman"/>
                <w:sz w:val="28"/>
                <w:szCs w:val="28"/>
              </w:rPr>
              <w:t xml:space="preserve">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61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E0BBF" w:rsidRPr="004E3178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7E0BBF" w:rsidRPr="004E3178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4E3178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7E0BBF" w:rsidRPr="004E3178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992" w:type="dxa"/>
        <w:tblLook w:val="04A0"/>
      </w:tblPr>
      <w:tblGrid>
        <w:gridCol w:w="11732"/>
        <w:gridCol w:w="1559"/>
        <w:gridCol w:w="1701"/>
      </w:tblGrid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на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финансового органа 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5092" w:type="dxa"/>
        <w:tblLayout w:type="fixed"/>
        <w:tblLook w:val="04A0"/>
      </w:tblPr>
      <w:tblGrid>
        <w:gridCol w:w="1526"/>
        <w:gridCol w:w="850"/>
        <w:gridCol w:w="850"/>
        <w:gridCol w:w="710"/>
        <w:gridCol w:w="991"/>
        <w:gridCol w:w="567"/>
        <w:gridCol w:w="1276"/>
        <w:gridCol w:w="992"/>
        <w:gridCol w:w="709"/>
        <w:gridCol w:w="1277"/>
        <w:gridCol w:w="1418"/>
        <w:gridCol w:w="1270"/>
        <w:gridCol w:w="1340"/>
        <w:gridCol w:w="1316"/>
      </w:tblGrid>
      <w:tr w:rsidR="007E0BBF" w:rsidTr="00425E6D">
        <w:tc>
          <w:tcPr>
            <w:tcW w:w="1526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850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главы по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0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вой статьи расхо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дов по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710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дов по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991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ОКТМО 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агента</w:t>
            </w:r>
          </w:p>
        </w:tc>
        <w:tc>
          <w:tcPr>
            <w:tcW w:w="1843" w:type="dxa"/>
            <w:gridSpan w:val="2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992" w:type="dxa"/>
            <w:vMerge w:val="restart"/>
          </w:tcPr>
          <w:p w:rsidR="007E0BBF" w:rsidRPr="008C56D0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из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дарского края</w:t>
            </w:r>
          </w:p>
        </w:tc>
        <w:tc>
          <w:tcPr>
            <w:tcW w:w="709" w:type="dxa"/>
            <w:vMerge w:val="restart"/>
          </w:tcPr>
          <w:p w:rsidR="007E0BBF" w:rsidRPr="008C56D0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spellEnd"/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ход</w:t>
            </w:r>
            <w:proofErr w:type="gramEnd"/>
          </w:p>
        </w:tc>
        <w:tc>
          <w:tcPr>
            <w:tcW w:w="1277" w:type="dxa"/>
            <w:vMerge w:val="restart"/>
          </w:tcPr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 остат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меж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трансферта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418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ванных 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татков пр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лых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края</w:t>
            </w:r>
          </w:p>
        </w:tc>
        <w:tc>
          <w:tcPr>
            <w:tcW w:w="1270" w:type="dxa"/>
            <w:vMerge w:val="restart"/>
          </w:tcPr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края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расходо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вании</w:t>
            </w:r>
          </w:p>
        </w:tc>
        <w:tc>
          <w:tcPr>
            <w:tcW w:w="2656" w:type="dxa"/>
            <w:gridSpan w:val="2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7E0BBF" w:rsidTr="00425E6D">
        <w:tc>
          <w:tcPr>
            <w:tcW w:w="1526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все-го</w:t>
            </w:r>
            <w:proofErr w:type="spellEnd"/>
            <w:proofErr w:type="gramEnd"/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пот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реб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тором 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ждена</w:t>
            </w:r>
          </w:p>
        </w:tc>
        <w:tc>
          <w:tcPr>
            <w:tcW w:w="992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</w:p>
        </w:tc>
        <w:tc>
          <w:tcPr>
            <w:tcW w:w="1316" w:type="dxa"/>
          </w:tcPr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том чис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подлежащий возврату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края</w:t>
            </w: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7E0BBF" w:rsidSect="00C96BE2">
          <w:headerReference w:type="default" r:id="rId7"/>
          <w:pgSz w:w="16838" w:h="11906" w:orient="landscape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2. Расходование целевых средств</w:t>
      </w: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639" w:type="dxa"/>
        <w:tblInd w:w="108" w:type="dxa"/>
        <w:tblLook w:val="04A0"/>
      </w:tblPr>
      <w:tblGrid>
        <w:gridCol w:w="2235"/>
        <w:gridCol w:w="1559"/>
        <w:gridCol w:w="1418"/>
        <w:gridCol w:w="2551"/>
        <w:gridCol w:w="1876"/>
      </w:tblGrid>
      <w:tr w:rsidR="007E0BBF" w:rsidTr="00425E6D">
        <w:tc>
          <w:tcPr>
            <w:tcW w:w="2235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7100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7E0BBF" w:rsidTr="00425E6D">
        <w:tc>
          <w:tcPr>
            <w:tcW w:w="2235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0BBF" w:rsidTr="00425E6D">
        <w:trPr>
          <w:trHeight w:val="58"/>
        </w:trPr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rPr>
          <w:trHeight w:val="58"/>
        </w:trPr>
        <w:tc>
          <w:tcPr>
            <w:tcW w:w="2235" w:type="dxa"/>
          </w:tcPr>
          <w:p w:rsidR="007E0BBF" w:rsidRPr="00392F3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rPr>
          <w:trHeight w:val="58"/>
        </w:trPr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0BBF" w:rsidRDefault="007E0BBF" w:rsidP="007E0BB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639" w:type="dxa"/>
        <w:tblInd w:w="108" w:type="dxa"/>
        <w:tblLook w:val="04A0"/>
      </w:tblPr>
      <w:tblGrid>
        <w:gridCol w:w="1642"/>
        <w:gridCol w:w="1335"/>
        <w:gridCol w:w="1642"/>
        <w:gridCol w:w="1642"/>
        <w:gridCol w:w="1512"/>
        <w:gridCol w:w="1866"/>
      </w:tblGrid>
      <w:tr w:rsidR="007E0BBF" w:rsidTr="00425E6D"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866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7E0BBF" w:rsidTr="00425E6D"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6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E0BBF" w:rsidTr="00425E6D">
        <w:tc>
          <w:tcPr>
            <w:tcW w:w="164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0BBF" w:rsidRDefault="007E0BBF" w:rsidP="007E0BBF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</w:t>
      </w:r>
    </w:p>
    <w:p w:rsidR="007E0BBF" w:rsidRPr="0054474D" w:rsidRDefault="007E0BBF" w:rsidP="007E0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1)</w:t>
      </w:r>
      <w:r w:rsidRPr="0054474D">
        <w:rPr>
          <w:rFonts w:ascii="Times New Roman" w:eastAsia="Calibri" w:hAnsi="Times New Roman" w:cs="Times New Roman"/>
          <w:sz w:val="20"/>
          <w:szCs w:val="20"/>
        </w:rPr>
        <w:t>Код главы по БК – установленный законом Краснодарского края о бюджете Красно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дарского края код главного распорядителя средств бюджета Краснодарского края, за кото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рым закреплено полномочие предоста</w:t>
      </w:r>
      <w:r w:rsidRPr="0054474D">
        <w:rPr>
          <w:rFonts w:ascii="Times New Roman" w:eastAsia="Calibri" w:hAnsi="Times New Roman" w:cs="Times New Roman"/>
          <w:sz w:val="20"/>
          <w:szCs w:val="20"/>
        </w:rPr>
        <w:t>в</w:t>
      </w:r>
      <w:r w:rsidRPr="0054474D">
        <w:rPr>
          <w:rFonts w:ascii="Times New Roman" w:eastAsia="Calibri" w:hAnsi="Times New Roman" w:cs="Times New Roman"/>
          <w:sz w:val="20"/>
          <w:szCs w:val="20"/>
        </w:rPr>
        <w:t>лять межбюджетные трансферты в форме субсидий, субвенций и иных межбюджетных трансфертов, имеющих целевое</w:t>
      </w:r>
      <w:r w:rsidRPr="0054474D">
        <w:rPr>
          <w:rFonts w:ascii="Calibri" w:eastAsia="Calibri" w:hAnsi="Calibri" w:cs="Times New Roman"/>
          <w:sz w:val="20"/>
          <w:szCs w:val="20"/>
        </w:rPr>
        <w:t xml:space="preserve"> </w:t>
      </w:r>
      <w:r w:rsidRPr="0054474D">
        <w:rPr>
          <w:rFonts w:ascii="Times New Roman" w:eastAsia="Calibri" w:hAnsi="Times New Roman" w:cs="Times New Roman"/>
          <w:sz w:val="20"/>
          <w:szCs w:val="20"/>
        </w:rPr>
        <w:t>назначение (далее – целевые средства), и (или) установленный распоряжением Губернатора Красн</w:t>
      </w:r>
      <w:r w:rsidRPr="0054474D">
        <w:rPr>
          <w:rFonts w:ascii="Times New Roman" w:eastAsia="Calibri" w:hAnsi="Times New Roman" w:cs="Times New Roman"/>
          <w:sz w:val="20"/>
          <w:szCs w:val="20"/>
        </w:rPr>
        <w:t>о</w:t>
      </w:r>
      <w:r w:rsidRPr="0054474D">
        <w:rPr>
          <w:rFonts w:ascii="Times New Roman" w:eastAsia="Calibri" w:hAnsi="Times New Roman" w:cs="Times New Roman"/>
          <w:sz w:val="20"/>
          <w:szCs w:val="20"/>
        </w:rPr>
        <w:t>дарского края код главного администратора доходов бюджета Краснодарского края от воз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врата неиспольз</w:t>
      </w:r>
      <w:r w:rsidRPr="0054474D">
        <w:rPr>
          <w:rFonts w:ascii="Times New Roman" w:eastAsia="Calibri" w:hAnsi="Times New Roman" w:cs="Times New Roman"/>
          <w:sz w:val="20"/>
          <w:szCs w:val="20"/>
        </w:rPr>
        <w:t>о</w:t>
      </w:r>
      <w:r w:rsidRPr="0054474D">
        <w:rPr>
          <w:rFonts w:ascii="Times New Roman" w:eastAsia="Calibri" w:hAnsi="Times New Roman" w:cs="Times New Roman"/>
          <w:sz w:val="20"/>
          <w:szCs w:val="20"/>
        </w:rPr>
        <w:t>ванных остатков целевых средств,</w:t>
      </w:r>
      <w:r w:rsidRPr="0054474D">
        <w:rPr>
          <w:rFonts w:ascii="Calibri" w:eastAsia="Calibri" w:hAnsi="Calibri" w:cs="Times New Roman"/>
          <w:sz w:val="20"/>
          <w:szCs w:val="20"/>
        </w:rPr>
        <w:t xml:space="preserve"> </w:t>
      </w:r>
      <w:r w:rsidRPr="0054474D">
        <w:rPr>
          <w:rFonts w:ascii="Times New Roman" w:eastAsia="Calibri" w:hAnsi="Times New Roman" w:cs="Times New Roman"/>
          <w:sz w:val="20"/>
          <w:szCs w:val="20"/>
        </w:rPr>
        <w:t>прошлых лет.</w:t>
      </w:r>
    </w:p>
    <w:p w:rsidR="007E0BBF" w:rsidRPr="0054474D" w:rsidRDefault="007E0BBF" w:rsidP="007E0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2)</w:t>
      </w:r>
      <w:r w:rsidRPr="0054474D">
        <w:rPr>
          <w:rFonts w:ascii="Times New Roman" w:eastAsia="Calibri" w:hAnsi="Times New Roman" w:cs="Times New Roman"/>
          <w:sz w:val="20"/>
          <w:szCs w:val="20"/>
        </w:rPr>
        <w:t>Код целевой статьи расходов по БК – код целевой статьи расходов бюджета Краснодарского края, по которой предоставлялись целевые средства.</w:t>
      </w:r>
      <w:proofErr w:type="gramEnd"/>
    </w:p>
    <w:p w:rsidR="007E0BBF" w:rsidRPr="0054474D" w:rsidRDefault="007E0BBF" w:rsidP="007E0BB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474D">
        <w:rPr>
          <w:rFonts w:ascii="Times New Roman" w:eastAsia="Calibri" w:hAnsi="Times New Roman" w:cs="Times New Roman"/>
          <w:sz w:val="20"/>
          <w:szCs w:val="20"/>
        </w:rPr>
        <w:tab/>
      </w:r>
      <w:proofErr w:type="gramStart"/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3)</w:t>
      </w:r>
      <w:r w:rsidRPr="0054474D">
        <w:rPr>
          <w:rFonts w:ascii="Times New Roman" w:eastAsia="Calibri" w:hAnsi="Times New Roman" w:cs="Times New Roman"/>
          <w:sz w:val="20"/>
          <w:szCs w:val="20"/>
        </w:rPr>
        <w:t>Код доходов по БК – код классификации доходов бюджетов, по которому на отчетную дату отраж</w:t>
      </w:r>
      <w:r w:rsidRPr="0054474D">
        <w:rPr>
          <w:rFonts w:ascii="Times New Roman" w:eastAsia="Calibri" w:hAnsi="Times New Roman" w:cs="Times New Roman"/>
          <w:sz w:val="20"/>
          <w:szCs w:val="20"/>
        </w:rPr>
        <w:t>е</w:t>
      </w:r>
      <w:r w:rsidRPr="0054474D">
        <w:rPr>
          <w:rFonts w:ascii="Times New Roman" w:eastAsia="Calibri" w:hAnsi="Times New Roman" w:cs="Times New Roman"/>
          <w:sz w:val="20"/>
          <w:szCs w:val="20"/>
        </w:rPr>
        <w:t>ны в бюджетном учете расчеты по целевым средствам в структуре: код главного администратора доходов бюджета, код вида доходов бюджетов, код подвида доходов бюджетов.</w:t>
      </w:r>
      <w:proofErr w:type="gramEnd"/>
      <w:r w:rsidRPr="0054474D">
        <w:rPr>
          <w:rFonts w:ascii="Times New Roman" w:eastAsia="Calibri" w:hAnsi="Times New Roman" w:cs="Times New Roman"/>
          <w:sz w:val="20"/>
          <w:szCs w:val="20"/>
        </w:rPr>
        <w:t xml:space="preserve"> В 1 – 3 разрядах кода классификации доходов бюджетов указываются нули.</w:t>
      </w:r>
    </w:p>
    <w:p w:rsidR="007E0BBF" w:rsidRPr="0054474D" w:rsidRDefault="007E0BBF" w:rsidP="007E0BB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474D">
        <w:rPr>
          <w:rFonts w:ascii="Times New Roman" w:eastAsia="Calibri" w:hAnsi="Times New Roman" w:cs="Times New Roman"/>
          <w:sz w:val="20"/>
          <w:szCs w:val="20"/>
        </w:rPr>
        <w:tab/>
      </w:r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4)</w:t>
      </w:r>
      <w:r w:rsidRPr="0054474D">
        <w:rPr>
          <w:rFonts w:ascii="Times New Roman" w:eastAsia="Calibri" w:hAnsi="Times New Roman" w:cs="Times New Roman"/>
          <w:sz w:val="20"/>
          <w:szCs w:val="20"/>
        </w:rPr>
        <w:t xml:space="preserve"> Код расхода по БК – код классификации расходов бюджета, по которому произве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дены кассовые ра</w:t>
      </w:r>
      <w:r w:rsidRPr="0054474D">
        <w:rPr>
          <w:rFonts w:ascii="Times New Roman" w:eastAsia="Calibri" w:hAnsi="Times New Roman" w:cs="Times New Roman"/>
          <w:sz w:val="20"/>
          <w:szCs w:val="20"/>
        </w:rPr>
        <w:t>с</w:t>
      </w:r>
      <w:r w:rsidRPr="0054474D">
        <w:rPr>
          <w:rFonts w:ascii="Times New Roman" w:eastAsia="Calibri" w:hAnsi="Times New Roman" w:cs="Times New Roman"/>
          <w:sz w:val="20"/>
          <w:szCs w:val="20"/>
        </w:rPr>
        <w:t>ходы, источником финансового обеспечения которых являются целевые средства, в 1 – 3 разрядах кода кла</w:t>
      </w:r>
      <w:r w:rsidRPr="0054474D">
        <w:rPr>
          <w:rFonts w:ascii="Times New Roman" w:eastAsia="Calibri" w:hAnsi="Times New Roman" w:cs="Times New Roman"/>
          <w:sz w:val="20"/>
          <w:szCs w:val="20"/>
        </w:rPr>
        <w:t>с</w:t>
      </w:r>
      <w:r w:rsidRPr="0054474D">
        <w:rPr>
          <w:rFonts w:ascii="Times New Roman" w:eastAsia="Calibri" w:hAnsi="Times New Roman" w:cs="Times New Roman"/>
          <w:sz w:val="20"/>
          <w:szCs w:val="20"/>
        </w:rPr>
        <w:t xml:space="preserve">сификации расходов бюджетов указываются нули. </w:t>
      </w:r>
    </w:p>
    <w:p w:rsidR="007E0BBF" w:rsidRDefault="007E0BBF" w:rsidP="007E0BBF">
      <w:pPr>
        <w:spacing w:after="0" w:line="240" w:lineRule="auto"/>
        <w:ind w:firstLine="709"/>
        <w:jc w:val="both"/>
        <w:rPr>
          <w:rFonts w:ascii="Times New Roman" w:hAnsi="Times New Roman" w:cs="Times New Roman"/>
          <w:vertAlign w:val="superscript"/>
        </w:rPr>
      </w:pP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Руководитель                                       __________________                     ___________</w:t>
      </w:r>
      <w:r>
        <w:rPr>
          <w:rFonts w:ascii="Times New Roman" w:hAnsi="Times New Roman" w:cs="Times New Roman"/>
        </w:rPr>
        <w:t>_______</w:t>
      </w:r>
      <w:r w:rsidRPr="002B27E5">
        <w:rPr>
          <w:rFonts w:ascii="Times New Roman" w:hAnsi="Times New Roman" w:cs="Times New Roman"/>
        </w:rPr>
        <w:t>_________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2B27E5">
        <w:rPr>
          <w:rFonts w:ascii="Times New Roman" w:hAnsi="Times New Roman" w:cs="Times New Roman"/>
        </w:rPr>
        <w:t xml:space="preserve"> (подпись)                                    (расшифровка подписи)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Руководитель финансово-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экономической службы                      __________________                     _____</w:t>
      </w:r>
      <w:r>
        <w:rPr>
          <w:rFonts w:ascii="Times New Roman" w:hAnsi="Times New Roman" w:cs="Times New Roman"/>
        </w:rPr>
        <w:t>_______</w:t>
      </w:r>
      <w:r w:rsidRPr="002B27E5">
        <w:rPr>
          <w:rFonts w:ascii="Times New Roman" w:hAnsi="Times New Roman" w:cs="Times New Roman"/>
        </w:rPr>
        <w:t>_______________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                                                       (подпись)                                     (расшифровка подписи)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Главный бухгалтер                             __________________                     ____________</w:t>
      </w:r>
      <w:r>
        <w:rPr>
          <w:rFonts w:ascii="Times New Roman" w:hAnsi="Times New Roman" w:cs="Times New Roman"/>
        </w:rPr>
        <w:t>_______</w:t>
      </w:r>
      <w:r w:rsidRPr="002B27E5">
        <w:rPr>
          <w:rFonts w:ascii="Times New Roman" w:hAnsi="Times New Roman" w:cs="Times New Roman"/>
        </w:rPr>
        <w:t>________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                                                       (подпись)                                 </w:t>
      </w:r>
      <w:r>
        <w:rPr>
          <w:rFonts w:ascii="Times New Roman" w:hAnsi="Times New Roman" w:cs="Times New Roman"/>
        </w:rPr>
        <w:t xml:space="preserve"> </w:t>
      </w:r>
      <w:r w:rsidRPr="002B27E5">
        <w:rPr>
          <w:rFonts w:ascii="Times New Roman" w:hAnsi="Times New Roman" w:cs="Times New Roman"/>
        </w:rPr>
        <w:t xml:space="preserve">   (расшифровка подписи)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«___» ___________ 20 ___ г.</w:t>
      </w:r>
    </w:p>
    <w:p w:rsidR="00273786" w:rsidRDefault="00273786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206" w:rsidRDefault="00AE5E73" w:rsidP="00FD7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 w:rsidR="00FD76C5">
        <w:rPr>
          <w:rFonts w:ascii="Times New Roman" w:hAnsi="Times New Roman" w:cs="Times New Roman"/>
          <w:sz w:val="28"/>
          <w:szCs w:val="28"/>
        </w:rPr>
        <w:t xml:space="preserve"> специалист администрации</w:t>
      </w:r>
    </w:p>
    <w:p w:rsidR="00FD76C5" w:rsidRDefault="00AE5E73" w:rsidP="00FD7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Поселкового </w:t>
      </w:r>
      <w:r w:rsidR="00FD76C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D76C5" w:rsidRPr="00FD76C5" w:rsidRDefault="00FD76C5" w:rsidP="00FD7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</w:t>
      </w:r>
      <w:r w:rsidR="00AE5E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 w:rsidR="00AE5E73">
        <w:rPr>
          <w:rFonts w:ascii="Times New Roman" w:hAnsi="Times New Roman" w:cs="Times New Roman"/>
          <w:sz w:val="28"/>
          <w:szCs w:val="28"/>
        </w:rPr>
        <w:t>Е.Н. Колосова</w:t>
      </w:r>
    </w:p>
    <w:sectPr w:rsidR="00FD76C5" w:rsidRPr="00FD76C5" w:rsidSect="003569C0">
      <w:headerReference w:type="default" r:id="rId8"/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A0D" w:rsidRDefault="00E70A0D" w:rsidP="00841104">
      <w:pPr>
        <w:spacing w:after="0" w:line="240" w:lineRule="auto"/>
      </w:pPr>
      <w:r>
        <w:separator/>
      </w:r>
    </w:p>
  </w:endnote>
  <w:endnote w:type="continuationSeparator" w:id="0">
    <w:p w:rsidR="00E70A0D" w:rsidRDefault="00E70A0D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A0D" w:rsidRDefault="00E70A0D" w:rsidP="00841104">
      <w:pPr>
        <w:spacing w:after="0" w:line="240" w:lineRule="auto"/>
      </w:pPr>
      <w:r>
        <w:separator/>
      </w:r>
    </w:p>
  </w:footnote>
  <w:footnote w:type="continuationSeparator" w:id="0">
    <w:p w:rsidR="00E70A0D" w:rsidRDefault="00E70A0D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8854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0BBF" w:rsidRPr="00841104" w:rsidRDefault="007E0BB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7E0BBF" w:rsidRDefault="007E0B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5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05E9"/>
    <w:rsid w:val="000522AF"/>
    <w:rsid w:val="00067A93"/>
    <w:rsid w:val="000A389F"/>
    <w:rsid w:val="000A507B"/>
    <w:rsid w:val="00146C5F"/>
    <w:rsid w:val="00165141"/>
    <w:rsid w:val="001A4ACE"/>
    <w:rsid w:val="001E2780"/>
    <w:rsid w:val="00205919"/>
    <w:rsid w:val="00247DB4"/>
    <w:rsid w:val="00251B28"/>
    <w:rsid w:val="00273786"/>
    <w:rsid w:val="002E4EA4"/>
    <w:rsid w:val="003569C0"/>
    <w:rsid w:val="00392F3F"/>
    <w:rsid w:val="003F4F71"/>
    <w:rsid w:val="004E3178"/>
    <w:rsid w:val="004F48EE"/>
    <w:rsid w:val="00534DA0"/>
    <w:rsid w:val="005B4E56"/>
    <w:rsid w:val="006F05E9"/>
    <w:rsid w:val="00755825"/>
    <w:rsid w:val="007C0BD0"/>
    <w:rsid w:val="007D052C"/>
    <w:rsid w:val="007E0BBF"/>
    <w:rsid w:val="00814206"/>
    <w:rsid w:val="008261FD"/>
    <w:rsid w:val="00841104"/>
    <w:rsid w:val="00844190"/>
    <w:rsid w:val="00877822"/>
    <w:rsid w:val="008C56D0"/>
    <w:rsid w:val="00947B6B"/>
    <w:rsid w:val="009D0B79"/>
    <w:rsid w:val="00A03CC7"/>
    <w:rsid w:val="00A42CCA"/>
    <w:rsid w:val="00A7016B"/>
    <w:rsid w:val="00AD4C7E"/>
    <w:rsid w:val="00AE5E73"/>
    <w:rsid w:val="00B5500F"/>
    <w:rsid w:val="00B706EB"/>
    <w:rsid w:val="00BF4268"/>
    <w:rsid w:val="00C309AF"/>
    <w:rsid w:val="00C55E07"/>
    <w:rsid w:val="00CA356C"/>
    <w:rsid w:val="00CC6524"/>
    <w:rsid w:val="00D544C6"/>
    <w:rsid w:val="00D616D3"/>
    <w:rsid w:val="00E06916"/>
    <w:rsid w:val="00E14F21"/>
    <w:rsid w:val="00E70A0D"/>
    <w:rsid w:val="00F14DE9"/>
    <w:rsid w:val="00F900C4"/>
    <w:rsid w:val="00FD7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F771E-86A0-42C1-90E9-8E7107B1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Komp7</cp:lastModifiedBy>
  <cp:revision>4</cp:revision>
  <cp:lastPrinted>2023-04-07T09:10:00Z</cp:lastPrinted>
  <dcterms:created xsi:type="dcterms:W3CDTF">2023-04-07T09:09:00Z</dcterms:created>
  <dcterms:modified xsi:type="dcterms:W3CDTF">2023-04-07T09:10:00Z</dcterms:modified>
</cp:coreProperties>
</file>